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E" w:rsidRPr="00D4604E" w:rsidRDefault="00D4604E" w:rsidP="00D4604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</w:t>
      </w:r>
      <w:r w:rsidRPr="00D4604E">
        <w:rPr>
          <w:rFonts w:ascii="Times New Roman" w:hAnsi="Times New Roman" w:cs="Times New Roman"/>
          <w:b/>
          <w:szCs w:val="28"/>
        </w:rPr>
        <w:t>Утверждаю</w:t>
      </w:r>
    </w:p>
    <w:p w:rsidR="00D4604E" w:rsidRPr="00D4604E" w:rsidRDefault="00D4604E" w:rsidP="00D4604E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Pr="00D4604E">
        <w:rPr>
          <w:rFonts w:ascii="Times New Roman" w:hAnsi="Times New Roman" w:cs="Times New Roman"/>
          <w:b/>
          <w:szCs w:val="28"/>
        </w:rPr>
        <w:t>Губернатор</w:t>
      </w:r>
      <w:r>
        <w:rPr>
          <w:rFonts w:ascii="Times New Roman" w:hAnsi="Times New Roman" w:cs="Times New Roman"/>
          <w:b/>
          <w:szCs w:val="28"/>
        </w:rPr>
        <w:t>а</w:t>
      </w:r>
      <w:r w:rsidRPr="00D4604E">
        <w:rPr>
          <w:rFonts w:ascii="Times New Roman" w:hAnsi="Times New Roman" w:cs="Times New Roman"/>
          <w:b/>
          <w:szCs w:val="28"/>
        </w:rPr>
        <w:t xml:space="preserve"> Забайкальского края</w:t>
      </w:r>
    </w:p>
    <w:p w:rsidR="00D4604E" w:rsidRPr="00D4604E" w:rsidRDefault="00D4604E" w:rsidP="00D4604E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</w:t>
      </w:r>
      <w:r w:rsidRPr="00D4604E">
        <w:rPr>
          <w:rFonts w:ascii="Times New Roman" w:hAnsi="Times New Roman" w:cs="Times New Roman"/>
          <w:b/>
          <w:szCs w:val="28"/>
        </w:rPr>
        <w:t>__________________</w:t>
      </w:r>
      <w:r>
        <w:rPr>
          <w:rFonts w:ascii="Times New Roman" w:hAnsi="Times New Roman" w:cs="Times New Roman"/>
          <w:b/>
          <w:szCs w:val="28"/>
        </w:rPr>
        <w:t>А.М. Осипов</w:t>
      </w:r>
    </w:p>
    <w:p w:rsidR="00D4604E" w:rsidRPr="00D4604E" w:rsidRDefault="00D4604E" w:rsidP="00D4604E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4604E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b/>
          <w:szCs w:val="28"/>
        </w:rPr>
        <w:t>__</w:t>
      </w:r>
      <w:r w:rsidRPr="00D4604E">
        <w:rPr>
          <w:rFonts w:ascii="Times New Roman" w:hAnsi="Times New Roman" w:cs="Times New Roman"/>
          <w:b/>
          <w:szCs w:val="28"/>
        </w:rPr>
        <w:t>____»_</w:t>
      </w:r>
      <w:r>
        <w:rPr>
          <w:rFonts w:ascii="Times New Roman" w:hAnsi="Times New Roman" w:cs="Times New Roman"/>
          <w:b/>
          <w:szCs w:val="28"/>
        </w:rPr>
        <w:t>_____</w:t>
      </w:r>
      <w:r w:rsidRPr="00D4604E">
        <w:rPr>
          <w:rFonts w:ascii="Times New Roman" w:hAnsi="Times New Roman" w:cs="Times New Roman"/>
          <w:b/>
          <w:szCs w:val="28"/>
        </w:rPr>
        <w:t>________________201</w:t>
      </w:r>
      <w:r>
        <w:rPr>
          <w:rFonts w:ascii="Times New Roman" w:hAnsi="Times New Roman" w:cs="Times New Roman"/>
          <w:b/>
          <w:szCs w:val="28"/>
        </w:rPr>
        <w:t>9</w:t>
      </w:r>
      <w:r w:rsidRPr="00D4604E">
        <w:rPr>
          <w:rFonts w:ascii="Times New Roman" w:hAnsi="Times New Roman" w:cs="Times New Roman"/>
          <w:b/>
          <w:szCs w:val="28"/>
        </w:rPr>
        <w:t xml:space="preserve"> г.</w:t>
      </w:r>
    </w:p>
    <w:p w:rsidR="00D4604E" w:rsidRDefault="00D4604E" w:rsidP="00D46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C7" w:rsidRPr="00636FC7" w:rsidRDefault="00636FC7" w:rsidP="0063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C7">
        <w:rPr>
          <w:rFonts w:ascii="Times New Roman" w:hAnsi="Times New Roman" w:cs="Times New Roman"/>
          <w:b/>
          <w:sz w:val="24"/>
          <w:szCs w:val="24"/>
        </w:rPr>
        <w:t xml:space="preserve">Региональный план подготовки и проведения мероприятий,  </w:t>
      </w:r>
    </w:p>
    <w:p w:rsidR="00636FC7" w:rsidRPr="00636FC7" w:rsidRDefault="00636FC7" w:rsidP="0063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FC7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636FC7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советского  народа</w:t>
      </w:r>
    </w:p>
    <w:p w:rsidR="00636FC7" w:rsidRPr="00636FC7" w:rsidRDefault="00636FC7" w:rsidP="0063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C7">
        <w:rPr>
          <w:rFonts w:ascii="Times New Roman" w:hAnsi="Times New Roman" w:cs="Times New Roman"/>
          <w:b/>
          <w:sz w:val="24"/>
          <w:szCs w:val="24"/>
        </w:rPr>
        <w:t xml:space="preserve"> в Великой Отечественной войне 1941-1945 годов и окончанию</w:t>
      </w:r>
      <w:proofErr w:type="gramStart"/>
      <w:r w:rsidRPr="00636FC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36FC7">
        <w:rPr>
          <w:rFonts w:ascii="Times New Roman" w:hAnsi="Times New Roman" w:cs="Times New Roman"/>
          <w:b/>
          <w:sz w:val="24"/>
          <w:szCs w:val="24"/>
        </w:rPr>
        <w:t>торой мировой войны</w:t>
      </w:r>
    </w:p>
    <w:p w:rsidR="00636FC7" w:rsidRPr="00636FC7" w:rsidRDefault="00636FC7" w:rsidP="0063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3794"/>
        <w:gridCol w:w="1559"/>
        <w:gridCol w:w="4395"/>
      </w:tblGrid>
      <w:tr w:rsidR="00636FC7" w:rsidRPr="00636FC7" w:rsidTr="003B0EAA">
        <w:trPr>
          <w:trHeight w:val="707"/>
        </w:trPr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36FC7" w:rsidRPr="00636FC7" w:rsidTr="00636FC7">
        <w:trPr>
          <w:trHeight w:val="291"/>
        </w:trPr>
        <w:tc>
          <w:tcPr>
            <w:tcW w:w="10491" w:type="dxa"/>
            <w:gridSpan w:val="4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патриотическому воспитанию граждан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акции «Международная команда волонтеров»; 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«Красная гвоздика»;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сопровождение ветеранов Великой Отечественной войны,  Парада Победы и народного шествия «Бессмертный полк»</w:t>
            </w: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регионального отделения всероссийского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движения  </w:t>
            </w: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"Волонтёры Победы"</w:t>
            </w: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36FC7" w:rsidRPr="007507F0" w:rsidTr="003B0EAA">
        <w:tc>
          <w:tcPr>
            <w:tcW w:w="743" w:type="dxa"/>
          </w:tcPr>
          <w:p w:rsidR="00636FC7" w:rsidRPr="007507F0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36FC7" w:rsidRPr="007507F0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 xml:space="preserve">Акции «Народная память» </w:t>
            </w:r>
          </w:p>
          <w:p w:rsidR="00636FC7" w:rsidRPr="007507F0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(работа по созданию и установке памятника категории «Дети войны»</w:t>
            </w:r>
            <w:r w:rsidR="00D4604E" w:rsidRPr="007507F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Читы</w:t>
            </w: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6FC7" w:rsidRPr="007507F0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7507F0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636FC7" w:rsidRPr="007507F0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00221D" w:rsidRPr="007507F0" w:rsidRDefault="0000221D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636FC7" w:rsidRPr="007507F0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F0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региональное отделение общероссийской общественной организации «Дети войны»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80-летию битвы на реке Халхин-Гол: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- Участие делегации Монголии в праздничных мероприятиях, посвященных 80-летию битвы на реке Халхин-Гол в городе Чите;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поездки официальной делегации Забайкальского края и юнармейцев в Монголию для участия в мероприятиях, посвященных 80-летию битвы на реке Халхин-Гол (Парад в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Чайболсан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- Обмен выставками, посвященными 80-летию битвы на реке Халхин-Гол между Забайкальским краем и аймаками Монголии;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- Гастроли творческих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коллективов Монголии в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. Чите;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- Гастроли творческих коллективов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. Читы в Монголии;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- Митинг-концерт «Мосты дружбы» на Мемориальном комплексе воинам, павшим в боях на реке Халхин-Гол.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6F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праздничных мероприятий, посвященных 80-летию битвы на реке Халхин-Гол в государственных и муниципальных образовательных учреждениях, учреждениях социального обслуживания населения, учреждениях здравоохранения и культуры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обращения в ФГУП «Почта России» об организации выпуска памятной марки, посвященной штурму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Хайларского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укрепрайона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636FC7">
              <w:rPr>
                <w:rStyle w:val="a5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обращения в Банк России об организации выпуска трех юбилейных монет, посвященных Маньчжурской стратегической наступательной операции 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636FC7">
              <w:rPr>
                <w:rStyle w:val="a5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Празднование Дней воинской славы России в городских округах и муниципальных районах Забайкальского края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 (тематическое оформление организаций, размещение социальной рекламы, проведение патриотических выставок на территории социально-значимых объектов Забайкальского  края в рамках празднования годовщины Победы советского народа в Великой Отечественной войне)</w:t>
            </w:r>
            <w:proofErr w:type="gramEnd"/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учреждений и улиц, носящих имена героев Великой Отечественной войны, чествование ветеранов войны, тружеников тыла и представителей категории «Дети войны», проживающих в муниципальных образованиях.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</w:p>
          <w:p w:rsidR="00636FC7" w:rsidRPr="00636FC7" w:rsidRDefault="00636FC7" w:rsidP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2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 Министерство образования, науки и молодежной политики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межрегиональных, всероссийских и международных научно-практических конференциях, посвященных 75-летию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воинских захоронений и мемориальных комплексов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фестивалей и реконструкций боев Великой Отечественной войны</w:t>
            </w:r>
          </w:p>
        </w:tc>
        <w:tc>
          <w:tcPr>
            <w:tcW w:w="1559" w:type="dxa"/>
          </w:tcPr>
          <w:p w:rsid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t>Клуб военно-ис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ричес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кой ре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конс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трук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636FC7">
              <w:rPr>
                <w:rStyle w:val="laquo"/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t>Забай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каль</w:t>
            </w:r>
            <w:r w:rsidRPr="00636FC7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softHyphen/>
              <w:t>ский фронт»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Издание второй книги воспоминаний «Детство, опалённое войной»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Краевое региональное отделение общероссийской общественной организации «Дети войны»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научно-практической конференции 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ФГБОУ 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Всероссийской выставки работ художников-любителей в рамках Всероссийского фестиваля народного творчества «Салют Победы», посвященного 75-летию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636FC7" w:rsidRPr="00636FC7" w:rsidTr="00636FC7">
        <w:tc>
          <w:tcPr>
            <w:tcW w:w="10491" w:type="dxa"/>
            <w:gridSpan w:val="4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социально-бытовых условий жизни инвалидов и участников Великой Отечественной войны, а так же лиц, приравненных к ним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ветеранов Великой Отечественной войны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инвалидам и участникам Великой Отечественной войны, представителям категории «Дети войны», проживающим в Забайкальском крае.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DC155F" w:rsidRPr="00636FC7" w:rsidRDefault="00636FC7" w:rsidP="00C92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в Забайкальском крае капитального ремонта жилых помещений, в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представителей категории «Дети войны»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Внеочередное оказание медицинской помощи инвалидам, ветеранам, вдовам (вдовцам) умерших инвалидов и ветеранов Великой Отечественной войны 1941-1945 годов, лицам награжденных знаком «Жителю блокадного Ленинграда» и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 представителям категории «Дети войны», включая медицинскую помощь на дому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войны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оздоровлению в ГБУЗ «Забайкальский краевой клинический госпиталь для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войн», категории «Дети войны»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и ветеранов Великой Отечественной войны, и лиц, приравненных к ним, в установленных законом случаях необходимыми лекарственными препаратами.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участников, ветеранов, тружеников тыла Великой Отечественной войны </w:t>
            </w: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дровяной древесиной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бесплатного проезда или проезда по льготному тарифу на всех видах транспорта (кроме такси) ветеранам Великой Отечественной войны и лицам их сопровождающих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636FC7">
              <w:rPr>
                <w:b w:val="0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636FC7">
        <w:tc>
          <w:tcPr>
            <w:tcW w:w="10491" w:type="dxa"/>
            <w:gridSpan w:val="4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Торжественные  мероприятия, посвященные празднованию 75-й годовщины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Великой Отечественной войне 1941-1945 годов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Награждение ветеранов Великой Отечественной войны 1941—1945 годов, иных лиц в установленном порядке юбилейной медалью «75 лет Победы в Великой Отечественной войне»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Прием Губернатора Забайкальского края  ветеранов Великой Отечественной войны, участников боевых действий на реке Халхин-Гол и представителей категории «Дети войны»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Военный парад, посвященный 75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DC155F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636FC7" w:rsidRPr="00DC155F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Акция гражданско</w:t>
            </w:r>
            <w:r w:rsidRPr="00DC155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5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DC155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636FC7" w:rsidRPr="00DC155F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DC155F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Региональные кураторы акции</w:t>
            </w:r>
          </w:p>
          <w:p w:rsidR="00636FC7" w:rsidRPr="00DC155F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Трансляции Парада Победы города Чите в городе Манчжурия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Митинг на мемориале «Боевая и трудовая слава забайкальцев»,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75-летию Победы в Великой Отечественной войне и окончанию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Май-сентябрь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Администрация городского округа «Город Чита»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Прием иностранных делегаций КНР и Монголии, для участия в праздничных мероприятиях, посвященных 75-летию Победы в Великой Отечественной войне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с привлечением воинских частей и соединений 29-ой армии в городе Чите и районах Забайкальского края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в АБО 9 мая (возложение венков и цветов на Аллее героев, танк «Агинский колхозник», мемориал «Слава», чествование ветеранов, праздничный концерт и театрализованные представления)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Администрации Агинского Бурятского округа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636FC7" w:rsidRPr="00636FC7" w:rsidTr="00636FC7">
        <w:tc>
          <w:tcPr>
            <w:tcW w:w="10491" w:type="dxa"/>
            <w:gridSpan w:val="4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и культурно-спортивные мероприятия, посвященные 75-й годовщине Победы в Великой Отечественной войне 1941-1945 годов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представление, посвященное 75-летию Победы в Великой Отечественной войне 1941-1945 годов  на стадионе "Локомотив"  (Чита)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«Майский Арбат» с участием детских и молодежных коллективов 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представление, посвященное окончанию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площади им. Ленина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Лазерное шоу в рамках патриотического фестиваля "Во славу отцов и Отечества"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шахматам среди лиц старшего возраста с участием ветеранов и тружеников тыла Великой Отечественной войны, а так же представителей  категории «Дети войны», посвященный 75-й годовщине Победы в Великой Отечественной войне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Забайкальского края, посвященная 75-ой годовщине Победы в Великой Отечественной войне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Первенства Забайкальского края по спортивной борьбе (спортивная дисциплина греко-римская борьба) среди юношей, посвященного памяти участника Великой Отечественной войны, Заслуженного тренера РСФСР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Фрунджиева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Открытый турнир по футболу среди КФК (коллективов физической культуры) «Кубок Победы»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конкурса граффити в городах Чита, Нерчинск,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, посвященного изображению маршалов Победы и героев Великой Отечественной войны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DC155F" w:rsidRDefault="00DC155F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36FC7"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Чита»</w:t>
            </w:r>
          </w:p>
          <w:p w:rsidR="00636FC7" w:rsidRPr="00DC155F" w:rsidRDefault="00DC155F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36FC7"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«Нерчинское»</w:t>
            </w:r>
          </w:p>
          <w:p w:rsidR="00636FC7" w:rsidRPr="00636FC7" w:rsidRDefault="00DC155F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36FC7"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</w:t>
            </w:r>
            <w:proofErr w:type="spellStart"/>
            <w:r w:rsidR="00636FC7" w:rsidRPr="00DC155F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="00636FC7" w:rsidRPr="00DC1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636FC7" w:rsidRPr="00DC155F" w:rsidRDefault="00636FC7" w:rsidP="00DC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салюта в ознаменование </w:t>
            </w:r>
            <w:r w:rsidR="00DC155F">
              <w:rPr>
                <w:rFonts w:ascii="Times New Roman" w:hAnsi="Times New Roman" w:cs="Times New Roman"/>
                <w:sz w:val="24"/>
                <w:szCs w:val="24"/>
              </w:rPr>
              <w:t>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фейерверка в ознаменование </w:t>
            </w:r>
            <w:r w:rsidR="00DC155F">
              <w:rPr>
                <w:rFonts w:ascii="Times New Roman" w:hAnsi="Times New Roman" w:cs="Times New Roman"/>
                <w:sz w:val="24"/>
                <w:szCs w:val="24"/>
              </w:rPr>
              <w:t>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городского округа «Город Чита»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по конному спорту, посвященные 75-ой годовщине Победы в Великой Отечественной войне. Организация и проведение выставки-ярмарки сельскохозяйственной продукции от местных товаропроизводителей.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Забайкальского края,</w:t>
            </w:r>
          </w:p>
          <w:p w:rsidR="00636FC7" w:rsidRPr="00636FC7" w:rsidRDefault="00DC155F" w:rsidP="00DC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="00636FC7" w:rsidRPr="00DC15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«Город Чита»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ГУК "Забайкальский краевой краеведческий музей им. А.К. Кузнецова" в рамках акции «Мы  памяти этой верны», посвященной 75-й годовщине Победы в Великой Отечественной войне 1941-1945 годов на пункте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 МАПП Забайкальск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сочинение, посвященное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рисунок, посвященный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в Монголии и Китае на лучшее сочинение, посвященное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4" w:type="dxa"/>
          </w:tcPr>
          <w:p w:rsidR="00636FC7" w:rsidRPr="00636FC7" w:rsidRDefault="00636FC7" w:rsidP="00DC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в </w:t>
            </w:r>
            <w:proofErr w:type="gramStart"/>
            <w:r w:rsidR="00DC155F" w:rsidRPr="00DC15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C155F"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.г. Манчжурия, </w:t>
            </w:r>
            <w:proofErr w:type="spellStart"/>
            <w:r w:rsidR="00DC155F" w:rsidRPr="00DC155F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="00DC155F" w:rsidRPr="00DC155F">
              <w:rPr>
                <w:rFonts w:ascii="Times New Roman" w:hAnsi="Times New Roman" w:cs="Times New Roman"/>
                <w:sz w:val="24"/>
                <w:szCs w:val="24"/>
              </w:rPr>
              <w:t>, АРВМ, КНР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рисунок, посвященный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:rsidR="00636FC7" w:rsidRPr="00636FC7" w:rsidRDefault="00636FC7" w:rsidP="00DC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ветеранов и юнармейцев Забайкальского края в </w:t>
            </w: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г.г. Манчжурия, </w:t>
            </w:r>
            <w:proofErr w:type="spellStart"/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DC155F">
              <w:rPr>
                <w:rFonts w:ascii="Times New Roman" w:hAnsi="Times New Roman" w:cs="Times New Roman"/>
                <w:sz w:val="24"/>
                <w:szCs w:val="24"/>
              </w:rPr>
              <w:t>, АРВМ, КНР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мероприятиях, посвященных 75-й годовщине Победы в Великой Отечественной войне и окончанию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возложение цветов к местам захоронений и местам, связанных с памятными датами Великой Отечественной войны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фотовыставки, в приграничных районах автономного района Внутренняя Монголия, КНР, посвященной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Март-сентябрь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«Приграничное сотрудничество», посвященное 75-й годовщине Победы в Великой Отечественной войне 1941-1945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F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специального выпуска литературно-художественного журнала "Слово Забайкалья", посвященного 75-летию Победы в 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 1941 - 1945 годов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ООО «Издательский дом «Азия-пресс»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«Дети войны»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Альтес</w:t>
            </w:r>
            <w:proofErr w:type="spellEnd"/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«Завтра была война».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Показ кинохроники, художественных фильмов о Великой Отечественной войны на открытых площадках</w:t>
            </w:r>
            <w:proofErr w:type="gramEnd"/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«Всероссийская государственная телевизионная и радиовещательная  компания» Государственная телевизионная и радиовещательная компания «Чита»,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Альтес</w:t>
            </w:r>
            <w:proofErr w:type="spellEnd"/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ГАУК «Забайкальская государственная кинокомпания»</w:t>
            </w:r>
          </w:p>
        </w:tc>
      </w:tr>
      <w:tr w:rsidR="00636FC7" w:rsidRPr="00636FC7" w:rsidTr="003B0EAA">
        <w:trPr>
          <w:trHeight w:val="837"/>
        </w:trPr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6F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Фестиваль ветеранских хоров «Этих дней не смолкнет слава» 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4" w:type="dxa"/>
          </w:tcPr>
          <w:p w:rsidR="00636FC7" w:rsidRPr="00636FC7" w:rsidRDefault="00636FC7" w:rsidP="00DC15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праздничных мероприятий, посвященных 75-й годовщине </w:t>
            </w:r>
            <w:r w:rsidR="00DC155F">
              <w:rPr>
                <w:rFonts w:ascii="Times New Roman" w:hAnsi="Times New Roman" w:cs="Times New Roman"/>
                <w:sz w:val="24"/>
                <w:szCs w:val="24"/>
              </w:rPr>
              <w:t>Дня Победы советского народа в Великой Отечественной войне 1941-1945 годов в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образовательных учреждениях, учреждениях социального обслуживания, учреждениях здравоохранения и культуры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Февраль-сентябрь 2020 года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Автопробег по мемориалам боевой славы Забайкальского края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 по Забайкальскому краю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4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Акция «Аллея Победы»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(высадка деревьев в местах расположения памятников и мемориальных комплексов). Благоустройство парков и прилегающих территорий к зданиям социальной сферы. 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395" w:type="dxa"/>
          </w:tcPr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636FC7" w:rsidRPr="00636FC7" w:rsidRDefault="00636FC7" w:rsidP="0063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636FC7" w:rsidRPr="00636FC7" w:rsidTr="003B0EAA">
        <w:tc>
          <w:tcPr>
            <w:tcW w:w="743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4" w:type="dxa"/>
          </w:tcPr>
          <w:p w:rsidR="00636FC7" w:rsidRPr="00636FC7" w:rsidRDefault="00636FC7" w:rsidP="0091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</w:t>
            </w:r>
            <w:r w:rsidR="0091067B">
              <w:rPr>
                <w:rFonts w:ascii="Times New Roman" w:hAnsi="Times New Roman" w:cs="Times New Roman"/>
                <w:sz w:val="24"/>
                <w:szCs w:val="24"/>
              </w:rPr>
              <w:t>дничных мероприятий с 01.05.2020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по 12.05.20</w:t>
            </w:r>
            <w:r w:rsidR="0091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Забайкальского края </w:t>
            </w:r>
            <w:proofErr w:type="gramStart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36FC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1559" w:type="dxa"/>
          </w:tcPr>
          <w:p w:rsidR="00636FC7" w:rsidRPr="00636FC7" w:rsidRDefault="00636FC7" w:rsidP="006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4395" w:type="dxa"/>
          </w:tcPr>
          <w:p w:rsidR="00636FC7" w:rsidRPr="007267F4" w:rsidRDefault="007267F4" w:rsidP="00636FC7">
            <w:pPr>
              <w:pStyle w:val="2"/>
              <w:spacing w:after="0" w:afterAutospacing="0"/>
              <w:jc w:val="both"/>
              <w:rPr>
                <w:rStyle w:val="a5"/>
                <w:b/>
                <w:sz w:val="24"/>
                <w:szCs w:val="24"/>
              </w:rPr>
            </w:pPr>
            <w:r w:rsidRPr="007267F4">
              <w:rPr>
                <w:b w:val="0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</w:tbl>
    <w:p w:rsidR="00636FC7" w:rsidRPr="00636FC7" w:rsidRDefault="00636FC7" w:rsidP="00636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FC7" w:rsidRPr="00636FC7" w:rsidRDefault="00636FC7" w:rsidP="00636FC7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</w:p>
    <w:p w:rsidR="00636FC7" w:rsidRPr="00636FC7" w:rsidRDefault="00636FC7" w:rsidP="00636FC7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</w:p>
    <w:p w:rsidR="005A4BD3" w:rsidRPr="00636FC7" w:rsidRDefault="005A4BD3" w:rsidP="0063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BD3" w:rsidRPr="00636FC7" w:rsidSect="003B0EAA">
      <w:headerReference w:type="default" r:id="rId6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69" w:rsidRDefault="00C92469" w:rsidP="00D44542">
      <w:pPr>
        <w:spacing w:after="0" w:line="240" w:lineRule="auto"/>
      </w:pPr>
      <w:r>
        <w:separator/>
      </w:r>
    </w:p>
  </w:endnote>
  <w:endnote w:type="continuationSeparator" w:id="1">
    <w:p w:rsidR="00C92469" w:rsidRDefault="00C92469" w:rsidP="00D4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69" w:rsidRDefault="00C92469" w:rsidP="00D44542">
      <w:pPr>
        <w:spacing w:after="0" w:line="240" w:lineRule="auto"/>
      </w:pPr>
      <w:r>
        <w:separator/>
      </w:r>
    </w:p>
  </w:footnote>
  <w:footnote w:type="continuationSeparator" w:id="1">
    <w:p w:rsidR="00C92469" w:rsidRDefault="00C92469" w:rsidP="00D4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9" w:rsidRDefault="00C92469">
    <w:pPr>
      <w:pStyle w:val="a3"/>
      <w:jc w:val="center"/>
    </w:pPr>
    <w:fldSimple w:instr=" PAGE   \* MERGEFORMAT ">
      <w:r w:rsidR="00724EEC">
        <w:rPr>
          <w:noProof/>
        </w:rPr>
        <w:t>5</w:t>
      </w:r>
    </w:fldSimple>
  </w:p>
  <w:p w:rsidR="00C92469" w:rsidRDefault="00C924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FC7"/>
    <w:rsid w:val="0000221D"/>
    <w:rsid w:val="00321EF3"/>
    <w:rsid w:val="003B0EAA"/>
    <w:rsid w:val="00483F66"/>
    <w:rsid w:val="00541070"/>
    <w:rsid w:val="005A4BD3"/>
    <w:rsid w:val="00636FC7"/>
    <w:rsid w:val="0064663D"/>
    <w:rsid w:val="006F5062"/>
    <w:rsid w:val="00720732"/>
    <w:rsid w:val="00724EEC"/>
    <w:rsid w:val="007267F4"/>
    <w:rsid w:val="007507F0"/>
    <w:rsid w:val="0091067B"/>
    <w:rsid w:val="00A75462"/>
    <w:rsid w:val="00C606B0"/>
    <w:rsid w:val="00C92469"/>
    <w:rsid w:val="00CB4586"/>
    <w:rsid w:val="00D44542"/>
    <w:rsid w:val="00D4604E"/>
    <w:rsid w:val="00DB054D"/>
    <w:rsid w:val="00DC155F"/>
    <w:rsid w:val="00E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2"/>
  </w:style>
  <w:style w:type="paragraph" w:styleId="1">
    <w:name w:val="heading 1"/>
    <w:basedOn w:val="a"/>
    <w:next w:val="a"/>
    <w:link w:val="10"/>
    <w:uiPriority w:val="9"/>
    <w:qFormat/>
    <w:rsid w:val="00636F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F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6F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36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6F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FC7"/>
    <w:rPr>
      <w:b/>
      <w:bCs/>
    </w:rPr>
  </w:style>
  <w:style w:type="character" w:customStyle="1" w:styleId="extended-textshort">
    <w:name w:val="extended-text__short"/>
    <w:basedOn w:val="a0"/>
    <w:rsid w:val="00636FC7"/>
  </w:style>
  <w:style w:type="character" w:customStyle="1" w:styleId="crarticlebody">
    <w:name w:val="cr_article_body"/>
    <w:basedOn w:val="a0"/>
    <w:rsid w:val="00636FC7"/>
  </w:style>
  <w:style w:type="character" w:customStyle="1" w:styleId="laquo">
    <w:name w:val="laquo"/>
    <w:basedOn w:val="a0"/>
    <w:rsid w:val="0063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2019-02-26T03:00:00Z</dcterms:created>
  <dcterms:modified xsi:type="dcterms:W3CDTF">2019-05-20T02:53:00Z</dcterms:modified>
</cp:coreProperties>
</file>